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49" w:rsidRPr="00B52B36" w:rsidRDefault="00B52B36" w:rsidP="00B52B36">
      <w:pPr>
        <w:jc w:val="center"/>
        <w:rPr>
          <w:b/>
          <w:sz w:val="24"/>
        </w:rPr>
      </w:pPr>
      <w:r w:rsidRPr="00B52B36">
        <w:rPr>
          <w:b/>
          <w:sz w:val="24"/>
        </w:rPr>
        <w:t>Questions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089" w:rsidTr="002F5089">
        <w:tc>
          <w:tcPr>
            <w:tcW w:w="9350" w:type="dxa"/>
          </w:tcPr>
          <w:p w:rsidR="002F5089" w:rsidRPr="002F5089" w:rsidRDefault="002F5089" w:rsidP="002F5089">
            <w:pPr>
              <w:rPr>
                <w:b/>
                <w:sz w:val="24"/>
              </w:rPr>
            </w:pPr>
            <w:r w:rsidRPr="002F5089">
              <w:rPr>
                <w:b/>
                <w:sz w:val="24"/>
              </w:rPr>
              <w:t>Video 1 (Assess and Group)-Slide 14</w:t>
            </w:r>
          </w:p>
          <w:p w:rsidR="002F5089" w:rsidRDefault="002F5089" w:rsidP="002F50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52B36">
              <w:rPr>
                <w:sz w:val="24"/>
              </w:rPr>
              <w:t xml:space="preserve">How did Mr. </w:t>
            </w:r>
            <w:proofErr w:type="spellStart"/>
            <w:r w:rsidRPr="00B52B36">
              <w:rPr>
                <w:sz w:val="24"/>
              </w:rPr>
              <w:t>Yager</w:t>
            </w:r>
            <w:proofErr w:type="spellEnd"/>
            <w:r w:rsidRPr="00B52B36">
              <w:rPr>
                <w:sz w:val="24"/>
              </w:rPr>
              <w:t xml:space="preserve"> leverage the social nature of middle school students during group work?</w:t>
            </w: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P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52B36">
              <w:rPr>
                <w:sz w:val="24"/>
              </w:rPr>
              <w:t xml:space="preserve">How does having a growth mindset help Mr. </w:t>
            </w:r>
            <w:proofErr w:type="spellStart"/>
            <w:r w:rsidRPr="00B52B36">
              <w:rPr>
                <w:sz w:val="24"/>
              </w:rPr>
              <w:t>Yager</w:t>
            </w:r>
            <w:proofErr w:type="spellEnd"/>
            <w:r w:rsidRPr="00B52B36">
              <w:rPr>
                <w:sz w:val="24"/>
              </w:rPr>
              <w:t xml:space="preserve"> embrace this style of student collaboration?</w:t>
            </w: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Pr="002F5089" w:rsidRDefault="002F5089" w:rsidP="002F5089">
            <w:pPr>
              <w:rPr>
                <w:sz w:val="24"/>
              </w:rPr>
            </w:pPr>
          </w:p>
        </w:tc>
      </w:tr>
      <w:tr w:rsidR="002F5089" w:rsidTr="002F5089">
        <w:tc>
          <w:tcPr>
            <w:tcW w:w="9350" w:type="dxa"/>
          </w:tcPr>
          <w:p w:rsidR="002F5089" w:rsidRPr="002F5089" w:rsidRDefault="002F5089" w:rsidP="002F5089">
            <w:pPr>
              <w:rPr>
                <w:b/>
                <w:sz w:val="24"/>
              </w:rPr>
            </w:pPr>
            <w:r w:rsidRPr="002F5089">
              <w:rPr>
                <w:b/>
                <w:sz w:val="24"/>
              </w:rPr>
              <w:t>Video 2 (Reciprocal Teaching)-Slide 20</w:t>
            </w:r>
          </w:p>
          <w:p w:rsidR="002F5089" w:rsidRDefault="002F5089" w:rsidP="002F508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52B36">
              <w:rPr>
                <w:sz w:val="24"/>
              </w:rPr>
              <w:t>How does utilizing the reciprocal teaching strategy assist students with taking ownership of their learning?</w:t>
            </w: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Pr="002F5089" w:rsidRDefault="002F5089" w:rsidP="002F5089">
            <w:pPr>
              <w:rPr>
                <w:sz w:val="24"/>
              </w:rPr>
            </w:pPr>
          </w:p>
        </w:tc>
      </w:tr>
      <w:tr w:rsidR="002F5089" w:rsidTr="002F5089">
        <w:tc>
          <w:tcPr>
            <w:tcW w:w="9350" w:type="dxa"/>
          </w:tcPr>
          <w:p w:rsidR="002F5089" w:rsidRPr="002F5089" w:rsidRDefault="002F5089" w:rsidP="002F5089">
            <w:pPr>
              <w:rPr>
                <w:b/>
                <w:sz w:val="24"/>
              </w:rPr>
            </w:pPr>
            <w:r w:rsidRPr="002F5089">
              <w:rPr>
                <w:b/>
                <w:sz w:val="24"/>
              </w:rPr>
              <w:t>Video 3 (Get In Gear)-Slide 33</w:t>
            </w:r>
          </w:p>
          <w:p w:rsidR="002F5089" w:rsidRDefault="002F5089" w:rsidP="002F50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52B36">
              <w:rPr>
                <w:sz w:val="24"/>
              </w:rPr>
              <w:t>Why does Ms. Warburton feel students should work on their own before?</w:t>
            </w: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Default="002F5089" w:rsidP="002F5089">
            <w:pPr>
              <w:rPr>
                <w:sz w:val="24"/>
              </w:rPr>
            </w:pPr>
          </w:p>
          <w:p w:rsidR="002F5089" w:rsidRPr="002F5089" w:rsidRDefault="002F5089" w:rsidP="002F5089">
            <w:pPr>
              <w:rPr>
                <w:sz w:val="24"/>
              </w:rPr>
            </w:pPr>
          </w:p>
        </w:tc>
      </w:tr>
      <w:tr w:rsidR="002F5089" w:rsidTr="002F5089">
        <w:tc>
          <w:tcPr>
            <w:tcW w:w="9350" w:type="dxa"/>
          </w:tcPr>
          <w:p w:rsidR="002F5089" w:rsidRDefault="002F5089" w:rsidP="002F5089">
            <w:pPr>
              <w:rPr>
                <w:b/>
                <w:sz w:val="24"/>
              </w:rPr>
            </w:pPr>
            <w:r w:rsidRPr="002F5089">
              <w:rPr>
                <w:b/>
                <w:sz w:val="24"/>
              </w:rPr>
              <w:t>Video 4 (Using Data to Differentiate…)-Slide 36</w:t>
            </w:r>
          </w:p>
          <w:p w:rsidR="00BD662C" w:rsidRDefault="00BD662C" w:rsidP="00BD662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How were groups determined?</w:t>
            </w:r>
          </w:p>
          <w:p w:rsidR="00BD662C" w:rsidRPr="00BD662C" w:rsidRDefault="00BD662C" w:rsidP="00BD662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How were levels of support determined?</w:t>
            </w:r>
          </w:p>
          <w:p w:rsidR="002F5089" w:rsidRDefault="002F5089">
            <w:pPr>
              <w:rPr>
                <w:sz w:val="24"/>
              </w:rPr>
            </w:pPr>
          </w:p>
          <w:p w:rsidR="002F5089" w:rsidRDefault="002F5089">
            <w:pPr>
              <w:rPr>
                <w:sz w:val="24"/>
              </w:rPr>
            </w:pPr>
          </w:p>
          <w:p w:rsidR="002F5089" w:rsidRDefault="002F5089">
            <w:pPr>
              <w:rPr>
                <w:sz w:val="24"/>
              </w:rPr>
            </w:pPr>
          </w:p>
          <w:p w:rsidR="002F5089" w:rsidRDefault="002F5089">
            <w:pPr>
              <w:rPr>
                <w:sz w:val="24"/>
              </w:rPr>
            </w:pPr>
          </w:p>
          <w:p w:rsidR="002F5089" w:rsidRDefault="002F5089">
            <w:pPr>
              <w:rPr>
                <w:sz w:val="24"/>
              </w:rPr>
            </w:pPr>
          </w:p>
        </w:tc>
      </w:tr>
    </w:tbl>
    <w:p w:rsidR="002F5089" w:rsidRDefault="002F5089">
      <w:pPr>
        <w:rPr>
          <w:sz w:val="24"/>
        </w:rPr>
      </w:pPr>
    </w:p>
    <w:p w:rsidR="002F5089" w:rsidRDefault="002F5089">
      <w:pPr>
        <w:rPr>
          <w:sz w:val="24"/>
        </w:rPr>
      </w:pPr>
    </w:p>
    <w:p w:rsidR="00B52B36" w:rsidRDefault="00B52B36" w:rsidP="00B52B36"/>
    <w:p w:rsidR="00B52B36" w:rsidRDefault="00B52B36" w:rsidP="00B52B36">
      <w:bookmarkStart w:id="0" w:name="_GoBack"/>
      <w:bookmarkEnd w:id="0"/>
    </w:p>
    <w:sectPr w:rsidR="00B5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60DE"/>
    <w:multiLevelType w:val="hybridMultilevel"/>
    <w:tmpl w:val="F00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01BB"/>
    <w:multiLevelType w:val="hybridMultilevel"/>
    <w:tmpl w:val="2750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8C5"/>
    <w:multiLevelType w:val="hybridMultilevel"/>
    <w:tmpl w:val="91A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36"/>
    <w:rsid w:val="00074F49"/>
    <w:rsid w:val="00110655"/>
    <w:rsid w:val="002F5089"/>
    <w:rsid w:val="00984BA9"/>
    <w:rsid w:val="00B52B36"/>
    <w:rsid w:val="00B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1720-CB3F-4340-9924-85548B7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36"/>
    <w:pPr>
      <w:ind w:left="720"/>
      <w:contextualSpacing/>
    </w:pPr>
  </w:style>
  <w:style w:type="table" w:styleId="TableGrid">
    <w:name w:val="Table Grid"/>
    <w:basedOn w:val="TableNormal"/>
    <w:uiPriority w:val="39"/>
    <w:rsid w:val="002F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3</cp:revision>
  <dcterms:created xsi:type="dcterms:W3CDTF">2017-01-18T17:07:00Z</dcterms:created>
  <dcterms:modified xsi:type="dcterms:W3CDTF">2017-01-18T19:35:00Z</dcterms:modified>
</cp:coreProperties>
</file>